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658D2" w14:textId="77777777" w:rsidR="0066215B" w:rsidRDefault="0066215B" w:rsidP="0066215B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  <w:t xml:space="preserve">Escala de Somnolencia de EPWORTH </w:t>
      </w:r>
    </w:p>
    <w:p w14:paraId="089A28F0" w14:textId="37A0F2BA" w:rsidR="0066215B" w:rsidRPr="0066215B" w:rsidRDefault="008D6610" w:rsidP="00631A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Helvetica" w:eastAsia="Times New Roman" w:hAnsi="Helvetica" w:cs="Helvetica"/>
          <w:b/>
          <w:bCs/>
          <w:color w:val="555555"/>
          <w:sz w:val="21"/>
          <w:szCs w:val="21"/>
          <w:shd w:val="clear" w:color="auto" w:fill="FFFFFF"/>
          <w:lang w:eastAsia="es-ES"/>
        </w:rPr>
        <w:t xml:space="preserve">WILMIN DIAZ VALDEZ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pict w14:anchorId="66A76B8D">
          <v:rect id="_x0000_i1025" style="width:0;height:1.5pt" o:hralign="center" o:hrstd="t" o:hr="t" fillcolor="#a0a0a0" stroked="f"/>
        </w:pict>
      </w:r>
    </w:p>
    <w:p w14:paraId="1D213EF4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2F4955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Johns MW. 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A new method for measuring daytime sleepiness: </w:t>
      </w:r>
      <w:proofErr w:type="gramStart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>the</w:t>
      </w:r>
      <w:proofErr w:type="gramEnd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 Epworth Sleepiness Scale.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Sleep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1991; 14: 540-545. </w:t>
      </w:r>
    </w:p>
    <w:p w14:paraId="1F78E039" w14:textId="77777777" w:rsidR="0066215B" w:rsidRPr="0066215B" w:rsidRDefault="0066215B" w:rsidP="006621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trata de una escala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autoadministrada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El evaluador debe explicar al paciente el modo de contestar a las preguntas y este último debe de rellenar el formulario. </w:t>
      </w:r>
    </w:p>
    <w:p w14:paraId="7B3EAC6A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PREGUNTA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14:paraId="2E696A2D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¿Con qué frecuencia se queda Vd. dormido en las siguientes situaciones? Incluso si no ha realizado recientemente alguna de las actividades mencionadas a continuación, trate de imaginar en qué medida le afectarían. </w:t>
      </w:r>
    </w:p>
    <w:p w14:paraId="1D1B0A01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Utilice la siguiente escala y elija la cifra adecuada para cada situación. </w:t>
      </w:r>
    </w:p>
    <w:p w14:paraId="315B910C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0 = nunca se ha dormido </w:t>
      </w:r>
    </w:p>
    <w:p w14:paraId="20D8342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1 = escasa posibilidad de dormirse </w:t>
      </w:r>
    </w:p>
    <w:p w14:paraId="215692B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2 = moderada posibilidad de dormirse 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EBMcalc Table"/>
      </w:tblPr>
      <w:tblGrid>
        <w:gridCol w:w="472"/>
        <w:gridCol w:w="778"/>
        <w:gridCol w:w="6342"/>
      </w:tblGrid>
      <w:tr w:rsidR="00F116D8" w:rsidRPr="00F116D8" w14:paraId="1D05FFA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114848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Valore las situaciones asociadas a la somnolencia:</w:t>
            </w: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br/>
              <w:t> </w:t>
            </w:r>
          </w:p>
        </w:tc>
      </w:tr>
      <w:tr w:rsidR="00F116D8" w:rsidRPr="00F116D8" w14:paraId="0D043BF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A2D759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leyendo</w:t>
            </w:r>
          </w:p>
        </w:tc>
      </w:tr>
      <w:tr w:rsidR="00F116D8" w:rsidRPr="00F116D8" w14:paraId="00274F81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67CD84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E82176D" w14:textId="4DC3435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D5E5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1" type="#_x0000_t75" style="width:20.25pt;height:17.25pt" o:ole="">
                  <v:imagedata r:id="rId9" o:title=""/>
                </v:shape>
                <w:control r:id="rId10" w:name="DefaultOcxName" w:shapeid="_x0000_i1091"/>
              </w:object>
            </w:r>
          </w:p>
        </w:tc>
        <w:tc>
          <w:tcPr>
            <w:tcW w:w="0" w:type="auto"/>
            <w:vAlign w:val="center"/>
            <w:hideMark/>
          </w:tcPr>
          <w:p w14:paraId="4FC97F5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6BC497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F21B6F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B7611C8" w14:textId="29FA013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DBD550">
                <v:shape id="_x0000_i1094" type="#_x0000_t75" style="width:20.25pt;height:17.25pt" o:ole="">
                  <v:imagedata r:id="rId11" o:title=""/>
                </v:shape>
                <w:control r:id="rId12" w:name="DefaultOcxName1" w:shapeid="_x0000_i1094"/>
              </w:object>
            </w:r>
          </w:p>
        </w:tc>
        <w:tc>
          <w:tcPr>
            <w:tcW w:w="0" w:type="auto"/>
            <w:vAlign w:val="center"/>
            <w:hideMark/>
          </w:tcPr>
          <w:p w14:paraId="0B94EF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0472AEC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FFCE15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35D46FB" w14:textId="4928250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931A62">
                <v:shape id="_x0000_i1097" type="#_x0000_t75" style="width:20.25pt;height:17.25pt" o:ole="">
                  <v:imagedata r:id="rId11" o:title=""/>
                </v:shape>
                <w:control r:id="rId13" w:name="DefaultOcxName2" w:shapeid="_x0000_i1097"/>
              </w:object>
            </w:r>
          </w:p>
        </w:tc>
        <w:tc>
          <w:tcPr>
            <w:tcW w:w="0" w:type="auto"/>
            <w:vAlign w:val="center"/>
            <w:hideMark/>
          </w:tcPr>
          <w:p w14:paraId="3C78E1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F2C5DF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EA8C59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BB1FB63" w14:textId="6FD899A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567DD8C">
                <v:shape id="_x0000_i1100" type="#_x0000_t75" style="width:20.25pt;height:17.25pt" o:ole="">
                  <v:imagedata r:id="rId11" o:title=""/>
                </v:shape>
                <w:control r:id="rId14" w:name="DefaultOcxName3" w:shapeid="_x0000_i1100"/>
              </w:object>
            </w:r>
          </w:p>
        </w:tc>
        <w:tc>
          <w:tcPr>
            <w:tcW w:w="0" w:type="auto"/>
            <w:vAlign w:val="center"/>
            <w:hideMark/>
          </w:tcPr>
          <w:p w14:paraId="2605FFA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8FD2854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741C9E9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Viendo la televisión</w:t>
            </w:r>
          </w:p>
        </w:tc>
      </w:tr>
      <w:tr w:rsidR="00F116D8" w:rsidRPr="00F116D8" w14:paraId="1865B2BA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300E2C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408B1FB" w14:textId="45FE927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CAB0353">
                <v:shape id="_x0000_i1187" type="#_x0000_t75" style="width:20.25pt;height:17.25pt" o:ole="">
                  <v:imagedata r:id="rId9" o:title=""/>
                </v:shape>
                <w:control r:id="rId15" w:name="DefaultOcxName4" w:shapeid="_x0000_i1187"/>
              </w:object>
            </w:r>
          </w:p>
        </w:tc>
        <w:tc>
          <w:tcPr>
            <w:tcW w:w="0" w:type="auto"/>
            <w:vAlign w:val="center"/>
            <w:hideMark/>
          </w:tcPr>
          <w:p w14:paraId="5CA09AF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75529DD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086378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80C109B" w14:textId="21F0A74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7AB5B38">
                <v:shape id="_x0000_i1186" type="#_x0000_t75" style="width:20.25pt;height:17.25pt" o:ole="">
                  <v:imagedata r:id="rId11" o:title=""/>
                </v:shape>
                <w:control r:id="rId16" w:name="DefaultOcxName5" w:shapeid="_x0000_i1186"/>
              </w:object>
            </w:r>
          </w:p>
        </w:tc>
        <w:tc>
          <w:tcPr>
            <w:tcW w:w="0" w:type="auto"/>
            <w:vAlign w:val="center"/>
            <w:hideMark/>
          </w:tcPr>
          <w:p w14:paraId="51E5B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F8B30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D7DB8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B0FF21C" w14:textId="3F3185A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D76BE8">
                <v:shape id="_x0000_i1109" type="#_x0000_t75" style="width:20.25pt;height:17.25pt" o:ole="">
                  <v:imagedata r:id="rId11" o:title=""/>
                </v:shape>
                <w:control r:id="rId17" w:name="DefaultOcxName6" w:shapeid="_x0000_i1109"/>
              </w:object>
            </w:r>
          </w:p>
        </w:tc>
        <w:tc>
          <w:tcPr>
            <w:tcW w:w="0" w:type="auto"/>
            <w:vAlign w:val="center"/>
            <w:hideMark/>
          </w:tcPr>
          <w:p w14:paraId="0DC812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1B5FCBA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DD960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4D14FED" w14:textId="0D5D8E3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A5360B8">
                <v:shape id="_x0000_i1112" type="#_x0000_t75" style="width:20.25pt;height:17.25pt" o:ole="">
                  <v:imagedata r:id="rId11" o:title=""/>
                </v:shape>
                <w:control r:id="rId18" w:name="DefaultOcxName7" w:shapeid="_x0000_i1112"/>
              </w:object>
            </w:r>
          </w:p>
        </w:tc>
        <w:tc>
          <w:tcPr>
            <w:tcW w:w="0" w:type="auto"/>
            <w:vAlign w:val="center"/>
            <w:hideMark/>
          </w:tcPr>
          <w:p w14:paraId="5CF418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5A6504F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5153A2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inactivo en un lugar público</w:t>
            </w:r>
          </w:p>
        </w:tc>
      </w:tr>
      <w:tr w:rsidR="00F116D8" w:rsidRPr="00F116D8" w14:paraId="1B6E875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7C824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39E8BA5" w14:textId="389C964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BB270F3">
                <v:shape id="_x0000_i1115" type="#_x0000_t75" style="width:20.25pt;height:17.25pt" o:ole="">
                  <v:imagedata r:id="rId9" o:title=""/>
                </v:shape>
                <w:control r:id="rId19" w:name="DefaultOcxName8" w:shapeid="_x0000_i1115"/>
              </w:object>
            </w:r>
          </w:p>
        </w:tc>
        <w:tc>
          <w:tcPr>
            <w:tcW w:w="0" w:type="auto"/>
            <w:vAlign w:val="center"/>
            <w:hideMark/>
          </w:tcPr>
          <w:p w14:paraId="24603F7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38BFB3A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A4A5A9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82FC40" w14:textId="4219B72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7A3E8A7">
                <v:shape id="_x0000_i1118" type="#_x0000_t75" style="width:20.25pt;height:17.25pt" o:ole="">
                  <v:imagedata r:id="rId11" o:title=""/>
                </v:shape>
                <w:control r:id="rId20" w:name="DefaultOcxName9" w:shapeid="_x0000_i1118"/>
              </w:object>
            </w:r>
          </w:p>
        </w:tc>
        <w:tc>
          <w:tcPr>
            <w:tcW w:w="0" w:type="auto"/>
            <w:vAlign w:val="center"/>
            <w:hideMark/>
          </w:tcPr>
          <w:p w14:paraId="6913D42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541746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D5B66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67D1657" w14:textId="301F2FA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621285B">
                <v:shape id="_x0000_i1121" type="#_x0000_t75" style="width:20.25pt;height:17.25pt" o:ole="">
                  <v:imagedata r:id="rId11" o:title=""/>
                </v:shape>
                <w:control r:id="rId21" w:name="DefaultOcxName10" w:shapeid="_x0000_i1121"/>
              </w:object>
            </w:r>
          </w:p>
        </w:tc>
        <w:tc>
          <w:tcPr>
            <w:tcW w:w="0" w:type="auto"/>
            <w:vAlign w:val="center"/>
            <w:hideMark/>
          </w:tcPr>
          <w:p w14:paraId="27CED8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09F351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B1A9B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6BF3947" w14:textId="534D436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1161528">
                <v:shape id="_x0000_i1124" type="#_x0000_t75" style="width:20.25pt;height:17.25pt" o:ole="">
                  <v:imagedata r:id="rId11" o:title=""/>
                </v:shape>
                <w:control r:id="rId22" w:name="DefaultOcxName11" w:shapeid="_x0000_i1124"/>
              </w:object>
            </w:r>
          </w:p>
        </w:tc>
        <w:tc>
          <w:tcPr>
            <w:tcW w:w="0" w:type="auto"/>
            <w:vAlign w:val="center"/>
            <w:hideMark/>
          </w:tcPr>
          <w:p w14:paraId="31053A6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55C5DDB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66C3ECB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durante una hora como pasajero en un coche</w:t>
            </w:r>
          </w:p>
        </w:tc>
      </w:tr>
      <w:tr w:rsidR="00F116D8" w:rsidRPr="00F116D8" w14:paraId="3B5B92B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8951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601FB41" w14:textId="19DBF3D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7368129">
                <v:shape id="_x0000_i1127" type="#_x0000_t75" style="width:20.25pt;height:17.25pt" o:ole="">
                  <v:imagedata r:id="rId11" o:title=""/>
                </v:shape>
                <w:control r:id="rId23" w:name="DefaultOcxName12" w:shapeid="_x0000_i1127"/>
              </w:object>
            </w:r>
          </w:p>
        </w:tc>
        <w:tc>
          <w:tcPr>
            <w:tcW w:w="0" w:type="auto"/>
            <w:vAlign w:val="center"/>
            <w:hideMark/>
          </w:tcPr>
          <w:p w14:paraId="1510AA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1F7A13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17A74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D794F37" w14:textId="55FFD96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105F5BB">
                <v:shape id="_x0000_i1130" type="#_x0000_t75" style="width:20.25pt;height:17.25pt" o:ole="">
                  <v:imagedata r:id="rId9" o:title=""/>
                </v:shape>
                <w:control r:id="rId24" w:name="DefaultOcxName13" w:shapeid="_x0000_i1130"/>
              </w:object>
            </w:r>
          </w:p>
        </w:tc>
        <w:tc>
          <w:tcPr>
            <w:tcW w:w="0" w:type="auto"/>
            <w:vAlign w:val="center"/>
            <w:hideMark/>
          </w:tcPr>
          <w:p w14:paraId="31E0FDE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33506FB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57CF1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8AF55E1" w14:textId="6B6B0A4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CB10018">
                <v:shape id="_x0000_i1133" type="#_x0000_t75" style="width:20.25pt;height:17.25pt" o:ole="">
                  <v:imagedata r:id="rId11" o:title=""/>
                </v:shape>
                <w:control r:id="rId25" w:name="DefaultOcxName14" w:shapeid="_x0000_i1133"/>
              </w:object>
            </w:r>
          </w:p>
        </w:tc>
        <w:tc>
          <w:tcPr>
            <w:tcW w:w="0" w:type="auto"/>
            <w:vAlign w:val="center"/>
            <w:hideMark/>
          </w:tcPr>
          <w:p w14:paraId="697E740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7BFAF3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459A3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DCF0C58" w14:textId="78C6D1F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D5D678A">
                <v:shape id="_x0000_i1136" type="#_x0000_t75" style="width:20.25pt;height:17.25pt" o:ole="">
                  <v:imagedata r:id="rId11" o:title=""/>
                </v:shape>
                <w:control r:id="rId26" w:name="DefaultOcxName15" w:shapeid="_x0000_i1136"/>
              </w:object>
            </w:r>
          </w:p>
        </w:tc>
        <w:tc>
          <w:tcPr>
            <w:tcW w:w="0" w:type="auto"/>
            <w:vAlign w:val="center"/>
            <w:hideMark/>
          </w:tcPr>
          <w:p w14:paraId="1B19618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16D5151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FB2BB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Tumbado por la tarde para descansar</w:t>
            </w:r>
          </w:p>
        </w:tc>
      </w:tr>
      <w:tr w:rsidR="00F116D8" w:rsidRPr="00F116D8" w14:paraId="4172E7C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796C1A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D9053FA" w14:textId="724FEDD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5A1CA2">
                <v:shape id="_x0000_i1139" type="#_x0000_t75" style="width:20.25pt;height:17.25pt" o:ole="">
                  <v:imagedata r:id="rId9" o:title=""/>
                </v:shape>
                <w:control r:id="rId27" w:name="DefaultOcxName16" w:shapeid="_x0000_i1139"/>
              </w:object>
            </w:r>
          </w:p>
        </w:tc>
        <w:tc>
          <w:tcPr>
            <w:tcW w:w="0" w:type="auto"/>
            <w:vAlign w:val="center"/>
            <w:hideMark/>
          </w:tcPr>
          <w:p w14:paraId="64F260A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CF37C0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32492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2C6BA7" w14:textId="16FCE75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09444D">
                <v:shape id="_x0000_i1142" type="#_x0000_t75" style="width:20.25pt;height:17.25pt" o:ole="">
                  <v:imagedata r:id="rId11" o:title=""/>
                </v:shape>
                <w:control r:id="rId28" w:name="DefaultOcxName17" w:shapeid="_x0000_i1142"/>
              </w:object>
            </w:r>
          </w:p>
        </w:tc>
        <w:tc>
          <w:tcPr>
            <w:tcW w:w="0" w:type="auto"/>
            <w:vAlign w:val="center"/>
            <w:hideMark/>
          </w:tcPr>
          <w:p w14:paraId="472AB87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B62272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3EB023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C11614" w14:textId="37E1E6A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58E0275">
                <v:shape id="_x0000_i1145" type="#_x0000_t75" style="width:20.25pt;height:17.25pt" o:ole="">
                  <v:imagedata r:id="rId11" o:title=""/>
                </v:shape>
                <w:control r:id="rId29" w:name="DefaultOcxName18" w:shapeid="_x0000_i1145"/>
              </w:object>
            </w:r>
          </w:p>
        </w:tc>
        <w:tc>
          <w:tcPr>
            <w:tcW w:w="0" w:type="auto"/>
            <w:vAlign w:val="center"/>
            <w:hideMark/>
          </w:tcPr>
          <w:p w14:paraId="5F78E12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313F276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F84CD6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4C9824C" w14:textId="6F5C859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4011D18">
                <v:shape id="_x0000_i1148" type="#_x0000_t75" style="width:20.25pt;height:17.25pt" o:ole="">
                  <v:imagedata r:id="rId11" o:title=""/>
                </v:shape>
                <w:control r:id="rId30" w:name="DefaultOcxName19" w:shapeid="_x0000_i1148"/>
              </w:object>
            </w:r>
          </w:p>
        </w:tc>
        <w:tc>
          <w:tcPr>
            <w:tcW w:w="0" w:type="auto"/>
            <w:vAlign w:val="center"/>
            <w:hideMark/>
          </w:tcPr>
          <w:p w14:paraId="219884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23EFAB6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5F498E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hablando con otra persona</w:t>
            </w:r>
          </w:p>
        </w:tc>
      </w:tr>
      <w:tr w:rsidR="00F116D8" w:rsidRPr="00F116D8" w14:paraId="2BD8232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C8EFD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93D674" w14:textId="4195359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9C5EC59">
                <v:shape id="_x0000_i1151" type="#_x0000_t75" style="width:20.25pt;height:17.25pt" o:ole="">
                  <v:imagedata r:id="rId9" o:title=""/>
                </v:shape>
                <w:control r:id="rId31" w:name="DefaultOcxName20" w:shapeid="_x0000_i1151"/>
              </w:object>
            </w:r>
          </w:p>
        </w:tc>
        <w:tc>
          <w:tcPr>
            <w:tcW w:w="0" w:type="auto"/>
            <w:vAlign w:val="center"/>
            <w:hideMark/>
          </w:tcPr>
          <w:p w14:paraId="46970C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75FD5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DC8C84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AB878CE" w14:textId="4F34881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908E8E0">
                <v:shape id="_x0000_i1154" type="#_x0000_t75" style="width:20.25pt;height:17.25pt" o:ole="">
                  <v:imagedata r:id="rId11" o:title=""/>
                </v:shape>
                <w:control r:id="rId32" w:name="DefaultOcxName21" w:shapeid="_x0000_i1154"/>
              </w:object>
            </w:r>
          </w:p>
        </w:tc>
        <w:tc>
          <w:tcPr>
            <w:tcW w:w="0" w:type="auto"/>
            <w:vAlign w:val="center"/>
            <w:hideMark/>
          </w:tcPr>
          <w:p w14:paraId="51FF39F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5785808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29648D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A75098B" w14:textId="7EDB9F7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5DAAB5A">
                <v:shape id="_x0000_i1157" type="#_x0000_t75" style="width:20.25pt;height:17.25pt" o:ole="">
                  <v:imagedata r:id="rId11" o:title=""/>
                </v:shape>
                <w:control r:id="rId33" w:name="DefaultOcxName22" w:shapeid="_x0000_i1157"/>
              </w:object>
            </w:r>
          </w:p>
        </w:tc>
        <w:tc>
          <w:tcPr>
            <w:tcW w:w="0" w:type="auto"/>
            <w:vAlign w:val="center"/>
            <w:hideMark/>
          </w:tcPr>
          <w:p w14:paraId="16FBDE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5CB76D1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7A00A5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B982E6" w14:textId="56BB09E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0EC443C">
                <v:shape id="_x0000_i1160" type="#_x0000_t75" style="width:20.25pt;height:17.25pt" o:ole="">
                  <v:imagedata r:id="rId11" o:title=""/>
                </v:shape>
                <w:control r:id="rId34" w:name="DefaultOcxName23" w:shapeid="_x0000_i1160"/>
              </w:object>
            </w:r>
          </w:p>
        </w:tc>
        <w:tc>
          <w:tcPr>
            <w:tcW w:w="0" w:type="auto"/>
            <w:vAlign w:val="center"/>
            <w:hideMark/>
          </w:tcPr>
          <w:p w14:paraId="14DF7C7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735E843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3E13F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tranquilamente después de una comida (sin consumo de alcohol en la comida)</w:t>
            </w:r>
          </w:p>
        </w:tc>
      </w:tr>
      <w:tr w:rsidR="00F116D8" w:rsidRPr="00F116D8" w14:paraId="129B5C2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C0354B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6D62B20" w14:textId="13185BC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3026F89">
                <v:shape id="_x0000_i1163" type="#_x0000_t75" style="width:20.25pt;height:17.25pt" o:ole="">
                  <v:imagedata r:id="rId9" o:title=""/>
                </v:shape>
                <w:control r:id="rId35" w:name="DefaultOcxName24" w:shapeid="_x0000_i1163"/>
              </w:object>
            </w:r>
          </w:p>
        </w:tc>
        <w:tc>
          <w:tcPr>
            <w:tcW w:w="0" w:type="auto"/>
            <w:vAlign w:val="center"/>
            <w:hideMark/>
          </w:tcPr>
          <w:p w14:paraId="1141566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9AEC06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D2AC4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CD13E2B" w14:textId="1FE0D71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7DCE62">
                <v:shape id="_x0000_i1166" type="#_x0000_t75" style="width:20.25pt;height:17.25pt" o:ole="">
                  <v:imagedata r:id="rId11" o:title=""/>
                </v:shape>
                <w:control r:id="rId36" w:name="DefaultOcxName25" w:shapeid="_x0000_i1166"/>
              </w:object>
            </w:r>
          </w:p>
        </w:tc>
        <w:tc>
          <w:tcPr>
            <w:tcW w:w="0" w:type="auto"/>
            <w:vAlign w:val="center"/>
            <w:hideMark/>
          </w:tcPr>
          <w:p w14:paraId="224AC68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18545EE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018BC7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003C54D" w14:textId="226D935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86369EE">
                <v:shape id="_x0000_i1169" type="#_x0000_t75" style="width:20.25pt;height:17.25pt" o:ole="">
                  <v:imagedata r:id="rId11" o:title=""/>
                </v:shape>
                <w:control r:id="rId37" w:name="DefaultOcxName26" w:shapeid="_x0000_i1169"/>
              </w:object>
            </w:r>
          </w:p>
        </w:tc>
        <w:tc>
          <w:tcPr>
            <w:tcW w:w="0" w:type="auto"/>
            <w:vAlign w:val="center"/>
            <w:hideMark/>
          </w:tcPr>
          <w:p w14:paraId="6BB4F6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441CDA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7C9C63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2C62751" w14:textId="0B146EE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8E3B19D">
                <v:shape id="_x0000_i1172" type="#_x0000_t75" style="width:20.25pt;height:17.25pt" o:ole="">
                  <v:imagedata r:id="rId11" o:title=""/>
                </v:shape>
                <w:control r:id="rId38" w:name="DefaultOcxName27" w:shapeid="_x0000_i1172"/>
              </w:object>
            </w:r>
          </w:p>
        </w:tc>
        <w:tc>
          <w:tcPr>
            <w:tcW w:w="0" w:type="auto"/>
            <w:vAlign w:val="center"/>
            <w:hideMark/>
          </w:tcPr>
          <w:p w14:paraId="56DF014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D073B7E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2B7A471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en un coche, detenido durante unos pocos minutos por un atasco</w:t>
            </w:r>
          </w:p>
        </w:tc>
      </w:tr>
      <w:tr w:rsidR="00F116D8" w:rsidRPr="00F116D8" w14:paraId="65D436F8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98212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E06449C" w14:textId="1ED8EB1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221D24A">
                <v:shape id="_x0000_i1175" type="#_x0000_t75" style="width:20.25pt;height:17.25pt" o:ole="">
                  <v:imagedata r:id="rId9" o:title=""/>
                </v:shape>
                <w:control r:id="rId39" w:name="DefaultOcxName28" w:shapeid="_x0000_i1175"/>
              </w:object>
            </w:r>
          </w:p>
        </w:tc>
        <w:tc>
          <w:tcPr>
            <w:tcW w:w="0" w:type="auto"/>
            <w:vAlign w:val="center"/>
            <w:hideMark/>
          </w:tcPr>
          <w:p w14:paraId="1182E69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06D443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94DB05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7206AA" w14:textId="19C61BC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68D3D44">
                <v:shape id="_x0000_i1178" type="#_x0000_t75" style="width:20.25pt;height:17.25pt" o:ole="">
                  <v:imagedata r:id="rId11" o:title=""/>
                </v:shape>
                <w:control r:id="rId40" w:name="DefaultOcxName29" w:shapeid="_x0000_i1178"/>
              </w:object>
            </w:r>
          </w:p>
        </w:tc>
        <w:tc>
          <w:tcPr>
            <w:tcW w:w="0" w:type="auto"/>
            <w:vAlign w:val="center"/>
            <w:hideMark/>
          </w:tcPr>
          <w:p w14:paraId="35768F8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6C88E83F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ADE32AB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4A914D" w14:textId="4EA13B5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74587C">
                <v:shape id="_x0000_i1181" type="#_x0000_t75" style="width:20.25pt;height:17.25pt" o:ole="">
                  <v:imagedata r:id="rId11" o:title=""/>
                </v:shape>
                <w:control r:id="rId41" w:name="DefaultOcxName30" w:shapeid="_x0000_i1181"/>
              </w:object>
            </w:r>
          </w:p>
        </w:tc>
        <w:tc>
          <w:tcPr>
            <w:tcW w:w="0" w:type="auto"/>
            <w:vAlign w:val="center"/>
            <w:hideMark/>
          </w:tcPr>
          <w:p w14:paraId="1CB5263E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73A6EB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5B429C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58AA9BB" w14:textId="4A62379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41734D69">
                <v:shape id="_x0000_i1184" type="#_x0000_t75" style="width:20.25pt;height:17.25pt" o:ole="">
                  <v:imagedata r:id="rId11" o:title=""/>
                </v:shape>
                <w:control r:id="rId42" w:name="DefaultOcxName31" w:shapeid="_x0000_i1184"/>
              </w:object>
            </w:r>
          </w:p>
        </w:tc>
        <w:tc>
          <w:tcPr>
            <w:tcW w:w="0" w:type="auto"/>
            <w:vAlign w:val="center"/>
            <w:hideMark/>
          </w:tcPr>
          <w:p w14:paraId="539E33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</w:tbl>
    <w:p w14:paraId="17B5A8F0" w14:textId="77777777" w:rsidR="00F116D8" w:rsidRDefault="0066215B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2F1EC5D9" w14:textId="02DC6C13" w:rsidR="00F116D8" w:rsidRDefault="006F17A9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TOTAL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 xml:space="preserve"> PUNTOS______</w:t>
      </w:r>
      <w:r w:rsidR="008D6610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0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___</w:t>
      </w:r>
    </w:p>
    <w:p w14:paraId="4A98D452" w14:textId="77777777" w:rsidR="00F116D8" w:rsidRP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18"/>
          <w:szCs w:val="18"/>
          <w:lang w:val="es-ES_tradnl" w:eastAsia="es-ES_tradnl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RRTable"/>
      </w:tblPr>
      <w:tblGrid>
        <w:gridCol w:w="3887"/>
        <w:gridCol w:w="4028"/>
      </w:tblGrid>
      <w:tr w:rsidR="00F116D8" w:rsidRPr="00F116D8" w14:paraId="2D5DEFF4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64163A5C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1 - 6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9BCD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Sueño normal</w:t>
            </w:r>
          </w:p>
        </w:tc>
      </w:tr>
      <w:tr w:rsidR="00F116D8" w:rsidRPr="00F116D8" w14:paraId="4F4437AA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CB1C71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7 - 8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EC26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media</w:t>
            </w:r>
          </w:p>
        </w:tc>
      </w:tr>
      <w:tr w:rsidR="00F116D8" w:rsidRPr="00F116D8" w14:paraId="221AF223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185D96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9 - 24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AF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anómala (posiblemente patológica)</w:t>
            </w:r>
          </w:p>
        </w:tc>
      </w:tr>
    </w:tbl>
    <w:p w14:paraId="7EC7F523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58144A68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GRACIAS POR SU COLABORACIÓN </w:t>
      </w:r>
    </w:p>
    <w:p w14:paraId="1D775A0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06C503F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63"/>
        <w:gridCol w:w="2156"/>
        <w:gridCol w:w="2157"/>
        <w:gridCol w:w="2164"/>
      </w:tblGrid>
      <w:tr w:rsidR="0066215B" w:rsidRPr="0066215B" w14:paraId="737A4212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5597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622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323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DIAGNÓSTICO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28EB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EDAD</w:t>
            </w:r>
          </w:p>
        </w:tc>
      </w:tr>
      <w:tr w:rsidR="0066215B" w:rsidRPr="0066215B" w14:paraId="5960662A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5AE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5.9 ± 2.2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1432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9E8D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NORMALES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73B0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30 ± 9</w:t>
            </w:r>
          </w:p>
        </w:tc>
      </w:tr>
      <w:tr w:rsidR="0066215B" w:rsidRPr="0066215B" w14:paraId="1E5583C7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C454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6.5 ± 3.0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B985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FA3EF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RONQUIDO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0E45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45.7 ± 10</w:t>
            </w:r>
          </w:p>
        </w:tc>
      </w:tr>
      <w:tr w:rsidR="0066215B" w:rsidRPr="0066215B" w14:paraId="03531748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D21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11.7 ± 4.6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7BB3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639C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3201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48.4 ± 10</w:t>
            </w:r>
          </w:p>
        </w:tc>
      </w:tr>
      <w:tr w:rsidR="0066215B" w:rsidRPr="0066215B" w14:paraId="7BF449BE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0E1A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17.5 ± 3.5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C810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DF7F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NARCOLEPSIA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E176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46.6 ± 12</w:t>
            </w:r>
          </w:p>
        </w:tc>
      </w:tr>
      <w:tr w:rsidR="0066215B" w:rsidRPr="0066215B" w14:paraId="15B5EEB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DE5F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17.9 ± 3.1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B72B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12 - 24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CD5B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HIPERSOMNIA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F6A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41.4 ± 14</w:t>
            </w:r>
          </w:p>
        </w:tc>
      </w:tr>
      <w:tr w:rsidR="0066215B" w:rsidRPr="0066215B" w14:paraId="3F8ED68B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3126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2.2 ± 2.0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50CC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7D36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INSOMNIO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52D1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40.3 ± 14.6</w:t>
            </w:r>
          </w:p>
        </w:tc>
      </w:tr>
      <w:tr w:rsidR="0066215B" w:rsidRPr="0066215B" w14:paraId="2EF58C1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9658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9.2 ± 4.0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85CA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87659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SPI + MPPS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106F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52.5 ± 10.3</w:t>
            </w:r>
          </w:p>
        </w:tc>
      </w:tr>
    </w:tbl>
    <w:p w14:paraId="1D0B73EB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5B6ACEFE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33"/>
        <w:gridCol w:w="1725"/>
        <w:gridCol w:w="1725"/>
        <w:gridCol w:w="1725"/>
        <w:gridCol w:w="1732"/>
      </w:tblGrid>
      <w:tr w:rsidR="0066215B" w:rsidRPr="0066215B" w14:paraId="60CD4CB8" w14:textId="77777777" w:rsidTr="0066215B">
        <w:trPr>
          <w:trHeight w:val="390"/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3D13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PUNTUACIONES DEL ESS EN EL SAOS</w:t>
            </w:r>
          </w:p>
        </w:tc>
      </w:tr>
      <w:tr w:rsidR="0066215B" w:rsidRPr="0066215B" w14:paraId="1D093743" w14:textId="77777777" w:rsidTr="0066215B">
        <w:trPr>
          <w:trHeight w:val="60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51BB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Grado de </w:t>
            </w:r>
          </w:p>
          <w:p w14:paraId="4205126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FA1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Media </w:t>
            </w:r>
          </w:p>
          <w:p w14:paraId="2203B28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IHA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47E4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Sujetos </w:t>
            </w:r>
          </w:p>
          <w:p w14:paraId="12CDE54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M/F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0B89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Puntuación </w:t>
            </w:r>
          </w:p>
          <w:p w14:paraId="6B158E3B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media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E5B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</w:tr>
      <w:tr w:rsidR="0066215B" w:rsidRPr="0066215B" w14:paraId="05F49553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9BF3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leve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8509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8.8 ± 2.3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91EA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22 (22/1)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AC11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9.5 ± 3.3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D8A6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4 - 16</w:t>
            </w:r>
          </w:p>
        </w:tc>
      </w:tr>
      <w:tr w:rsidR="0066215B" w:rsidRPr="0066215B" w14:paraId="697A081E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1523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mod.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AEEC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21.1 ± 4.0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62A7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20 (20/0)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90F7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11.5 ± 4.2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262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5 - 20</w:t>
            </w:r>
          </w:p>
        </w:tc>
      </w:tr>
      <w:tr w:rsidR="0066215B" w:rsidRPr="0066215B" w14:paraId="7B61600B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667E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severo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DC0B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49.5 ± 9.6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63F1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(21/1)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F015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16.0 ± 4.4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331F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8 - 23</w:t>
            </w:r>
          </w:p>
        </w:tc>
      </w:tr>
    </w:tbl>
    <w:p w14:paraId="61AE7B7B" w14:textId="4E19911D" w:rsidR="0066215B" w:rsidRPr="0066215B" w:rsidRDefault="008D6610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ES"/>
        </w:rPr>
        <w:drawing>
          <wp:inline distT="0" distB="0" distL="0" distR="0" wp14:anchorId="45E0E8E4" wp14:editId="058D2845">
            <wp:extent cx="2618327" cy="11334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 (19).jpg"/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2508" cy="1139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215B"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  </w:t>
      </w:r>
    </w:p>
    <w:p w14:paraId="7DC416B0" w14:textId="473C1CF9" w:rsidR="00067892" w:rsidRDefault="008D6610">
      <w:r>
        <w:rPr>
          <w:noProof/>
          <w:lang w:eastAsia="es-ES"/>
        </w:rPr>
        <w:drawing>
          <wp:inline distT="0" distB="0" distL="0" distR="0" wp14:anchorId="683047D5" wp14:editId="17F991E2">
            <wp:extent cx="1309840" cy="933450"/>
            <wp:effectExtent l="0" t="0" r="508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 (10).jpg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6475" cy="952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789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69D7"/>
    <w:multiLevelType w:val="multilevel"/>
    <w:tmpl w:val="743C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76325"/>
    <w:multiLevelType w:val="multilevel"/>
    <w:tmpl w:val="78E8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549D1"/>
    <w:multiLevelType w:val="multilevel"/>
    <w:tmpl w:val="2606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74345"/>
    <w:multiLevelType w:val="multilevel"/>
    <w:tmpl w:val="EB4E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E23951"/>
    <w:multiLevelType w:val="multilevel"/>
    <w:tmpl w:val="0F64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E930B1"/>
    <w:multiLevelType w:val="multilevel"/>
    <w:tmpl w:val="578A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75761C"/>
    <w:multiLevelType w:val="multilevel"/>
    <w:tmpl w:val="A210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823CA1"/>
    <w:multiLevelType w:val="multilevel"/>
    <w:tmpl w:val="70F8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64A71"/>
    <w:multiLevelType w:val="multilevel"/>
    <w:tmpl w:val="099C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5B"/>
    <w:rsid w:val="00067892"/>
    <w:rsid w:val="00073DF6"/>
    <w:rsid w:val="0010450E"/>
    <w:rsid w:val="0013181B"/>
    <w:rsid w:val="0019124D"/>
    <w:rsid w:val="001B1F3F"/>
    <w:rsid w:val="001E535C"/>
    <w:rsid w:val="00204715"/>
    <w:rsid w:val="002634C8"/>
    <w:rsid w:val="002C5CF4"/>
    <w:rsid w:val="002F4955"/>
    <w:rsid w:val="003D276A"/>
    <w:rsid w:val="003E2C08"/>
    <w:rsid w:val="00472051"/>
    <w:rsid w:val="00536F3A"/>
    <w:rsid w:val="00537660"/>
    <w:rsid w:val="005B634B"/>
    <w:rsid w:val="00620BF3"/>
    <w:rsid w:val="00631A7F"/>
    <w:rsid w:val="00634DBE"/>
    <w:rsid w:val="0066215B"/>
    <w:rsid w:val="006E5B14"/>
    <w:rsid w:val="006F17A9"/>
    <w:rsid w:val="00703CA1"/>
    <w:rsid w:val="00761865"/>
    <w:rsid w:val="007B7536"/>
    <w:rsid w:val="00812BB5"/>
    <w:rsid w:val="00866BBD"/>
    <w:rsid w:val="008C482F"/>
    <w:rsid w:val="008D6610"/>
    <w:rsid w:val="00976E92"/>
    <w:rsid w:val="009B7542"/>
    <w:rsid w:val="00AB7F40"/>
    <w:rsid w:val="00B04717"/>
    <w:rsid w:val="00B34AF9"/>
    <w:rsid w:val="00B80E1D"/>
    <w:rsid w:val="00B86494"/>
    <w:rsid w:val="00BD74DC"/>
    <w:rsid w:val="00BE7BC6"/>
    <w:rsid w:val="00C97388"/>
    <w:rsid w:val="00D63775"/>
    <w:rsid w:val="00DA398E"/>
    <w:rsid w:val="00E810D8"/>
    <w:rsid w:val="00E9624C"/>
    <w:rsid w:val="00F04E50"/>
    <w:rsid w:val="00F0548A"/>
    <w:rsid w:val="00F116D8"/>
    <w:rsid w:val="00F67267"/>
    <w:rsid w:val="00FE3916"/>
    <w:rsid w:val="00FF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558E112B"/>
  <w15:docId w15:val="{70226CC4-4F0C-4A11-8CF5-DBE891FB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dcalcfontcctabbold">
    <w:name w:val="medcalcfontcctabbold"/>
    <w:basedOn w:val="Fuentedeprrafopredeter"/>
    <w:rsid w:val="00F116D8"/>
  </w:style>
  <w:style w:type="character" w:customStyle="1" w:styleId="medcalcfontcctab">
    <w:name w:val="medcalcfontcctab"/>
    <w:basedOn w:val="Fuentedeprrafopredeter"/>
    <w:rsid w:val="00F116D8"/>
  </w:style>
  <w:style w:type="paragraph" w:styleId="Textodeglobo">
    <w:name w:val="Balloon Text"/>
    <w:basedOn w:val="Normal"/>
    <w:link w:val="TextodegloboCar"/>
    <w:uiPriority w:val="99"/>
    <w:semiHidden/>
    <w:unhideWhenUsed/>
    <w:rsid w:val="0019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7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9" Type="http://schemas.openxmlformats.org/officeDocument/2006/relationships/control" Target="activeX/activeX1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image" Target="media/image4.jpg"/><Relationship Id="rId4" Type="http://schemas.openxmlformats.org/officeDocument/2006/relationships/customXml" Target="../customXml/item4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image" Target="media/image3.jp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theme" Target="theme/theme1.xml"/><Relationship Id="rId20" Type="http://schemas.openxmlformats.org/officeDocument/2006/relationships/control" Target="activeX/activeX10.xml"/><Relationship Id="rId41" Type="http://schemas.openxmlformats.org/officeDocument/2006/relationships/control" Target="activeX/activeX3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1D487FA022D64D887C12FF7EADEC0E" ma:contentTypeVersion="3" ma:contentTypeDescription="Crear nuevo documento." ma:contentTypeScope="" ma:versionID="60c8c506321b521c9dbb9e40da054d3d">
  <xsd:schema xmlns:xsd="http://www.w3.org/2001/XMLSchema" xmlns:xs="http://www.w3.org/2001/XMLSchema" xmlns:p="http://schemas.microsoft.com/office/2006/metadata/properties" xmlns:ns2="e4bba17f-d08f-42f5-a49c-01314d5abead" targetNamespace="http://schemas.microsoft.com/office/2006/metadata/properties" ma:root="true" ma:fieldsID="bdaabf45689cc196e75c34d8c2cd5813" ns2:_="">
    <xsd:import namespace="e4bba17f-d08f-42f5-a49c-01314d5abead"/>
    <xsd:element name="properties">
      <xsd:complexType>
        <xsd:sequence>
          <xsd:element name="documentManagement">
            <xsd:complexType>
              <xsd:all>
                <xsd:element ref="ns2:Tipo_x0020_de_x0020_documento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ba17f-d08f-42f5-a49c-01314d5abead" elementFormDefault="qualified">
    <xsd:import namespace="http://schemas.microsoft.com/office/2006/documentManagement/types"/>
    <xsd:import namespace="http://schemas.microsoft.com/office/infopath/2007/PartnerControls"/>
    <xsd:element name="Tipo_x0020_de_x0020_documento" ma:index="1" ma:displayName="Tipo de documento" ma:format="Dropdown" ma:internalName="Tipo_x0020_de_x0020_documento">
      <xsd:simpleType>
        <xsd:restriction base="dms:Choice">
          <xsd:enumeration value="Politica"/>
          <xsd:enumeration value="Manual"/>
          <xsd:enumeration value="Estandares Corporativos"/>
          <xsd:enumeration value="Procedimiento"/>
          <xsd:enumeration value="Instructivos"/>
          <xsd:enumeration value="Formato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ipo de contenido"/>
        <xsd:element ref="dc:title" minOccurs="0" maxOccurs="1" ma:index="2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e_x0020_documento xmlns="e4bba17f-d08f-42f5-a49c-01314d5abead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66D5C-1ED8-4CDF-92A0-5AD0931DD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ba17f-d08f-42f5-a49c-01314d5ab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B33B20-2966-49A1-BFE4-4C86ED83C5B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e4bba17f-d08f-42f5-a49c-01314d5abead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BF3F1BE-3223-46C9-B36C-37540ED9E5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61FF79-01D3-48A0-957A-4531E07E1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3882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Barrick Gold</Company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Morillo Castillo, Lenin (Pueblo Viejo)</dc:creator>
  <cp:lastModifiedBy>DELL</cp:lastModifiedBy>
  <cp:revision>2</cp:revision>
  <cp:lastPrinted>2021-12-07T16:46:00Z</cp:lastPrinted>
  <dcterms:created xsi:type="dcterms:W3CDTF">2022-01-27T13:58:00Z</dcterms:created>
  <dcterms:modified xsi:type="dcterms:W3CDTF">2022-01-27T13:58:00Z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0x010100E21D487FA022D64D887C12FF7EADEC0E</vt:lpwstr>
  </property>
</Properties>
</file>